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50" w:after="156" w:line="360" w:lineRule="auto"/>
        <w:jc w:val="center"/>
        <w:rPr>
          <w:rFonts w:ascii="方正小标宋简体" w:eastAsia="方正小标宋简体"/>
          <w:sz w:val="36"/>
          <w:szCs w:val="36"/>
        </w:rPr>
      </w:pPr>
      <w:r>
        <w:rPr>
          <w:rFonts w:ascii="方正小标宋简体" w:eastAsia="方正小标宋简体" w:hint="eastAsia"/>
          <w:sz w:val="36"/>
          <w:szCs w:val="36"/>
        </w:rPr>
        <w:t>泾源县消防救援大队</w:t>
      </w:r>
      <w:bookmarkStart w:id="0" w:name="_GoBack"/>
      <w:r>
        <w:rPr>
          <w:rFonts w:ascii="方正小标宋简体" w:eastAsia="方正小标宋简体" w:hint="eastAsia"/>
          <w:sz w:val="36"/>
          <w:szCs w:val="36"/>
        </w:rPr>
        <w:t>2024年7月份“双随机、一公开”消防监督检查名单</w:t>
      </w:r>
      <w:bookmarkEnd w:id="0"/>
      <w:r>
        <w:rPr>
          <w:rFonts w:ascii="方正小标宋简体" w:eastAsia="方正小标宋简体" w:hint="eastAsia"/>
          <w:sz w:val="36"/>
          <w:szCs w:val="36"/>
        </w:rPr>
        <w:t>公示</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817"/>
        <w:gridCol w:w="3969"/>
        <w:gridCol w:w="2552"/>
        <w:gridCol w:w="1417"/>
        <w:gridCol w:w="4678"/>
        <w:gridCol w:w="1461"/>
      </w:tblGrid>
      <w:tr>
        <w:trPr>
          <w:trHeight w:val="567"/>
        </w:trPr>
        <w:tc>
          <w:tcPr>
            <w:tcW w:w="817" w:type="dxa"/>
            <w:vAlign w:val="center"/>
          </w:tcPr>
          <w:p>
            <w:pPr>
              <w:jc w:val="center"/>
              <w:rPr>
                <w:rFonts w:ascii="方正楷体_GBK" w:eastAsia="方正楷体_GBK"/>
                <w:b/>
                <w:sz w:val="28"/>
                <w:szCs w:val="28"/>
              </w:rPr>
            </w:pPr>
            <w:r>
              <w:rPr>
                <w:rFonts w:ascii="方正楷体_GBK" w:eastAsia="方正楷体_GBK" w:hint="eastAsia"/>
                <w:b/>
                <w:sz w:val="28"/>
                <w:szCs w:val="28"/>
              </w:rPr>
              <w:t>序号</w:t>
            </w:r>
          </w:p>
        </w:tc>
        <w:tc>
          <w:tcPr>
            <w:tcW w:w="3969" w:type="dxa"/>
            <w:vAlign w:val="center"/>
          </w:tcPr>
          <w:p>
            <w:pPr>
              <w:jc w:val="center"/>
              <w:rPr>
                <w:rFonts w:ascii="方正楷体_GBK" w:eastAsia="方正楷体_GBK"/>
                <w:b/>
                <w:sz w:val="28"/>
                <w:szCs w:val="28"/>
              </w:rPr>
            </w:pPr>
            <w:r>
              <w:rPr>
                <w:rFonts w:ascii="方正楷体_GBK" w:eastAsia="方正楷体_GBK" w:hint="eastAsia"/>
                <w:b/>
                <w:sz w:val="28"/>
                <w:szCs w:val="28"/>
              </w:rPr>
              <w:t>单位名称</w:t>
            </w:r>
          </w:p>
        </w:tc>
        <w:tc>
          <w:tcPr>
            <w:tcW w:w="2552" w:type="dxa"/>
            <w:vAlign w:val="center"/>
          </w:tcPr>
          <w:p>
            <w:pPr>
              <w:jc w:val="center"/>
              <w:rPr>
                <w:rFonts w:ascii="方正楷体_GBK" w:eastAsia="方正楷体_GBK"/>
                <w:b/>
                <w:sz w:val="28"/>
                <w:szCs w:val="28"/>
              </w:rPr>
            </w:pPr>
            <w:r>
              <w:rPr>
                <w:rFonts w:ascii="方正楷体_GBK" w:eastAsia="方正楷体_GBK" w:hint="eastAsia"/>
                <w:b/>
                <w:sz w:val="28"/>
                <w:szCs w:val="28"/>
              </w:rPr>
              <w:t>所属机构</w:t>
            </w:r>
          </w:p>
        </w:tc>
        <w:tc>
          <w:tcPr>
            <w:tcW w:w="1417" w:type="dxa"/>
            <w:vAlign w:val="center"/>
          </w:tcPr>
          <w:p>
            <w:pPr>
              <w:jc w:val="center"/>
              <w:rPr>
                <w:rFonts w:ascii="方正楷体_GBK" w:eastAsia="方正楷体_GBK"/>
                <w:b/>
                <w:sz w:val="28"/>
                <w:szCs w:val="28"/>
              </w:rPr>
            </w:pPr>
            <w:r>
              <w:rPr>
                <w:rFonts w:ascii="方正楷体_GBK" w:eastAsia="方正楷体_GBK" w:hint="eastAsia"/>
                <w:b/>
                <w:sz w:val="28"/>
                <w:szCs w:val="28"/>
              </w:rPr>
              <w:t>单位级别</w:t>
            </w:r>
          </w:p>
        </w:tc>
        <w:tc>
          <w:tcPr>
            <w:tcW w:w="4678" w:type="dxa"/>
            <w:vAlign w:val="center"/>
          </w:tcPr>
          <w:p>
            <w:pPr>
              <w:jc w:val="center"/>
              <w:rPr>
                <w:rFonts w:ascii="方正楷体_GBK" w:eastAsia="方正楷体_GBK"/>
                <w:b/>
                <w:sz w:val="28"/>
                <w:szCs w:val="28"/>
              </w:rPr>
            </w:pPr>
            <w:r>
              <w:rPr>
                <w:rFonts w:ascii="方正楷体_GBK" w:eastAsia="方正楷体_GBK" w:hint="eastAsia"/>
                <w:b/>
                <w:sz w:val="28"/>
                <w:szCs w:val="28"/>
              </w:rPr>
              <w:t>单位地址</w:t>
            </w:r>
          </w:p>
        </w:tc>
        <w:tc>
          <w:tcPr>
            <w:tcW w:w="1461" w:type="dxa"/>
          </w:tcPr>
          <w:p>
            <w:pPr>
              <w:jc w:val="center"/>
              <w:rPr>
                <w:rFonts w:ascii="方正楷体_GBK" w:eastAsia="方正楷体_GBK"/>
                <w:b/>
                <w:sz w:val="28"/>
                <w:szCs w:val="28"/>
              </w:rPr>
            </w:pPr>
            <w:r>
              <w:rPr>
                <w:rFonts w:ascii="方正楷体_GBK" w:eastAsia="方正楷体_GBK" w:hint="eastAsia"/>
                <w:b/>
                <w:sz w:val="28"/>
                <w:szCs w:val="28"/>
              </w:rPr>
              <w:t>任务月份</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泾源县发泰汽修厂（个体工商户）</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其他单位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泾源县泾河源服务区</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泾源县炜煜家庭农场（个人独资）</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其他单位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泾源县黄花乡庙湾村二组47号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3</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泾源县小雪商店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九小场所</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泾源县香水西街（三中对面）</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4</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泾源县两元风暴</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九小场所</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泾河源镇农贸街</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5</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泾源县吴记天府冒菜馆</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九小场所</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泾源县德通商务广场（8号楼121号）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6</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泾源县便民副食调料店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泾源县城东平北路</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7</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泾源县今生今饰服装店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泾源县龙潭街（泾源商城二楼）</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8</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泾源县洪飞按摩店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泾源县龙潭街（盈德生态文化街区一期115号二楼）</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9</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泾源县众鑫土方建筑工程队</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宁夏回族自治区固原市泾源县六盘山镇什字村三组021号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10</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泾源县青林家庭农场</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泾源县大湾乡杨岭村二组31号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11</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宁夏泾源县浩建养殖专业合作社</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宁夏回族自治区固原市泾源县泾河源镇白面村120号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12</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泾源县老马水电暖安装改装经营部</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泾源县西苑北路（香水社区旁）</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13</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泾源县平安建筑工程队</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宁夏泾源县大湾乡大湾村一组</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14</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泾源县韩情衣族服装店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泾源县龙潭街（泾源商城一楼一东09号）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15</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泾源县小六盘草畜专业合作社</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泾源县大湾乡六盘村一组</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16</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泾源县华泰汽车修理厂</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泾源县香水镇城关村八组以东（荣盛公司营业房）</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17</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泾源县惠康蒸馍店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泾源县东平南路</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18</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泾源县强氏喜阿婆粥饼店泾源加盟店</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泾源县龙潭西街（盈德金融商贸城）</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19</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泾源县海天一线网吧</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泾源县城小吃一条街</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20</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泾源县彩旭广告部</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一般单位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泾源县龙潭街(盈德生态旅游文化街区一期1-116室)</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21</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中国石化销售股份有限公司宁夏固原石油分公司泾河源服务东区加油加气站</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宁夏固原市泾源县泾河源乡泾河源服务区东区</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22</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泾源县第二中学</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泾源县滨河西路</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23</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宁夏宝塔油气销售有限公司新源加油站</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泾源县新民乡峡口村</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24</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宁夏六盘山国家森林公园开发有限公司</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宁夏泾源县泾河源镇龙门</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25</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泾源县泾河源酒店有限公司香水分公司</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泾源县龙潭西街中石化加油站旁</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r>
        <w:trPr>
          <w:trHeight w:val="567"/>
        </w:trPr>
        <w:tc>
          <w:tcPr>
            <w:tcW w:w="817" w:type="dxa"/>
            <w:vAlign w:val="center"/>
          </w:tcPr>
          <w:p>
            <w:pPr>
              <w:jc w:val="center"/>
              <w:rPr>
                <w:rFonts w:ascii="仿宋_GB2312" w:eastAsia="仿宋_GB2312"/>
                <w:sz w:val="24"/>
                <w:szCs w:val="21"/>
              </w:rPr>
            </w:pPr>
            <w:r>
              <w:rPr>
                <w:rFonts w:ascii="仿宋_GB2312" w:eastAsia="仿宋_GB2312" w:hint="eastAsia"/>
                <w:sz w:val="24"/>
                <w:szCs w:val="21"/>
              </w:rPr>
              <w:t>26</w:t>
            </w:r>
          </w:p>
        </w:tc>
        <w:tc>
          <w:tcPr>
            <w:tcW w:w="3969" w:type="dxa"/>
            <w:vAlign w:val="center"/>
          </w:tcPr>
          <w:p>
            <w:pPr>
              <w:jc w:val="center"/>
              <w:rPr>
                <w:rFonts w:ascii="仿宋_GB2312" w:eastAsia="仿宋_GB2312"/>
                <w:sz w:val="24"/>
                <w:szCs w:val="21"/>
              </w:rPr>
            </w:pPr>
            <w:r>
              <w:rPr>
                <w:rFonts w:ascii="仿宋_GB2312" w:eastAsia="仿宋_GB2312" w:hint="eastAsia"/>
                <w:sz w:val="24"/>
                <w:szCs w:val="21"/>
              </w:rPr>
              <w:t>泾源县机关事务管理中心</w:t>
            </w:r>
          </w:p>
        </w:tc>
        <w:tc>
          <w:tcPr>
            <w:tcW w:w="2552" w:type="dxa"/>
            <w:vAlign w:val="center"/>
          </w:tcPr>
          <w:p>
            <w:pPr>
              <w:jc w:val="center"/>
              <w:rPr>
                <w:rFonts w:ascii="仿宋_GB2312" w:eastAsia="仿宋_GB2312"/>
                <w:sz w:val="24"/>
                <w:szCs w:val="21"/>
              </w:rPr>
            </w:pPr>
            <w:r>
              <w:rPr>
                <w:rFonts w:ascii="仿宋_GB2312" w:eastAsia="仿宋_GB2312" w:hint="eastAsia"/>
                <w:sz w:val="24"/>
                <w:szCs w:val="21"/>
              </w:rPr>
              <w:t>泾源县消防救援大队</w:t>
            </w:r>
          </w:p>
        </w:tc>
        <w:tc>
          <w:tcPr>
            <w:tcW w:w="1417" w:type="dxa"/>
            <w:vAlign w:val="center"/>
          </w:tcPr>
          <w:p>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pPr>
              <w:jc w:val="center"/>
              <w:rPr>
                <w:rFonts w:ascii="仿宋_GB2312" w:eastAsia="仿宋_GB2312"/>
                <w:sz w:val="24"/>
                <w:szCs w:val="21"/>
              </w:rPr>
            </w:pPr>
            <w:r>
              <w:rPr>
                <w:rFonts w:ascii="仿宋_GB2312" w:eastAsia="仿宋_GB2312" w:hint="eastAsia"/>
                <w:sz w:val="24"/>
                <w:szCs w:val="21"/>
              </w:rPr>
              <w:t>泾源县香水西街12号</w:t>
            </w:r>
          </w:p>
        </w:tc>
        <w:tc>
          <w:tcPr>
            <w:tcW w:w="1461" w:type="dxa"/>
            <w:vAlign w:val="center"/>
          </w:tcPr>
          <w:p>
            <w:pPr>
              <w:jc w:val="center"/>
              <w:rPr>
                <w:rFonts w:ascii="仿宋_GB2312" w:eastAsia="仿宋_GB2312"/>
                <w:sz w:val="24"/>
                <w:szCs w:val="21"/>
              </w:rPr>
            </w:pPr>
            <w:r>
              <w:rPr>
                <w:rFonts w:ascii="仿宋_GB2312" w:eastAsia="仿宋_GB2312" w:hint="eastAsia"/>
                <w:sz w:val="24"/>
                <w:szCs w:val="21"/>
              </w:rPr>
              <w:t>7月</w:t>
            </w:r>
          </w:p>
        </w:tc>
      </w:tr>
    </w:tbl>
    <w:p>
      <w:pPr>
        <w:rPr>
          <w:rFonts w:ascii="仿宋_GB2312" w:eastAsia="仿宋_GB2312"/>
          <w:sz w:val="24"/>
          <w:szCs w:val="21"/>
        </w:rPr>
      </w:pPr>
    </w:p>
    <w:sectPr>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方正仿宋_GBK"/>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panose1 w:val="02000000000000000000"/>
    <w:charset w:val="86"/>
    <w:family w:val="script"/>
    <w:pitch w:val="variable"/>
    <w:sig w:usb0="A00002BF" w:usb1="38CF7CFA" w:usb2="00082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17">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E33396E-D101-4B30-AF7F-3F9AF798F07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169</TotalTime>
  <Application>Yozo_Office9.0.5233.191ZH.S1</Application>
  <Pages>3</Pages>
  <Words>0</Words>
  <Characters>1034</Characters>
  <Lines>0</Lines>
  <Paragraphs>3</Paragraphs>
  <CharactersWithSpaces>1379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zfu</cp:lastModifiedBy>
  <cp:revision>380</cp:revision>
  <dcterms:created xsi:type="dcterms:W3CDTF">2023-10-07T01:51:00Z</dcterms:created>
  <dcterms:modified xsi:type="dcterms:W3CDTF">2024-10-22T08:38:02Z</dcterms:modified>
</cp:coreProperties>
</file>