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53" w:firstLine="0" w:firstLineChars="0"/>
        <w:jc w:val="both"/>
        <w:textAlignment w:val="auto"/>
        <w:rPr>
          <w:rFonts w:ascii="Calibri" w:hAnsi="Calibri" w:eastAsia="宋体" w:cs="Calibri"/>
          <w:b w:val="0"/>
          <w:bCs w:val="0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Calibri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Calibri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Calibri" w:hAnsi="Calibri" w:eastAsia="宋体" w:cs="Calibri"/>
          <w:color w:val="000000"/>
          <w:sz w:val="21"/>
          <w:szCs w:val="20"/>
          <w:lang w:eastAsia="zh-CN"/>
        </w:rPr>
      </w:pPr>
      <w:r>
        <w:rPr>
          <w:rFonts w:hint="eastAsia" w:ascii="方正小标宋简体" w:hAnsi="Calibri" w:eastAsia="方正小标宋简体" w:cs="Calibri"/>
          <w:color w:val="000000"/>
          <w:sz w:val="40"/>
          <w:szCs w:val="40"/>
          <w:lang w:eastAsia="zh-CN"/>
        </w:rPr>
        <w:t>燃气灶具及配件产品质量安全专项检查工作季度统计表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1"/>
          <w:szCs w:val="20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 xml:space="preserve">填报单位名称（盖章）：                                     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 xml:space="preserve">                         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日期：</w:t>
      </w:r>
    </w:p>
    <w:tbl>
      <w:tblPr>
        <w:tblStyle w:val="10"/>
        <w:tblW w:w="14206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585"/>
        <w:gridCol w:w="615"/>
        <w:gridCol w:w="630"/>
        <w:gridCol w:w="585"/>
        <w:gridCol w:w="600"/>
        <w:gridCol w:w="630"/>
        <w:gridCol w:w="660"/>
        <w:gridCol w:w="630"/>
        <w:gridCol w:w="660"/>
        <w:gridCol w:w="645"/>
        <w:gridCol w:w="675"/>
        <w:gridCol w:w="630"/>
        <w:gridCol w:w="660"/>
        <w:gridCol w:w="510"/>
        <w:gridCol w:w="525"/>
        <w:gridCol w:w="480"/>
        <w:gridCol w:w="510"/>
        <w:gridCol w:w="740"/>
        <w:gridCol w:w="855"/>
        <w:gridCol w:w="690"/>
        <w:gridCol w:w="7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18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生产企业检查情况</w:t>
            </w:r>
          </w:p>
        </w:tc>
        <w:tc>
          <w:tcPr>
            <w:tcW w:w="376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流通领域检查情况</w:t>
            </w:r>
          </w:p>
        </w:tc>
        <w:tc>
          <w:tcPr>
            <w:tcW w:w="26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2"/>
                <w:szCs w:val="22"/>
                <w:lang w:eastAsia="zh-CN"/>
              </w:rPr>
              <w:t>产品质量监督抽查情况</w:t>
            </w:r>
          </w:p>
        </w:tc>
        <w:tc>
          <w:tcPr>
            <w:tcW w:w="20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消费维权情况</w:t>
            </w:r>
          </w:p>
        </w:tc>
        <w:tc>
          <w:tcPr>
            <w:tcW w:w="30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案件查处情况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检查数</w:t>
            </w:r>
          </w:p>
        </w:tc>
        <w:tc>
          <w:tcPr>
            <w:tcW w:w="6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发现问题数</w:t>
            </w:r>
          </w:p>
        </w:tc>
        <w:tc>
          <w:tcPr>
            <w:tcW w:w="63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排除问题数</w:t>
            </w:r>
          </w:p>
        </w:tc>
        <w:tc>
          <w:tcPr>
            <w:tcW w:w="18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  <w:t>电子商务平台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  <w:t>及经营者</w:t>
            </w:r>
          </w:p>
        </w:tc>
        <w:tc>
          <w:tcPr>
            <w:tcW w:w="19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实体店</w:t>
            </w:r>
          </w:p>
        </w:tc>
        <w:tc>
          <w:tcPr>
            <w:tcW w:w="64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抽查企业数</w:t>
            </w:r>
          </w:p>
        </w:tc>
        <w:tc>
          <w:tcPr>
            <w:tcW w:w="6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抽查产品批次</w:t>
            </w:r>
          </w:p>
        </w:tc>
        <w:tc>
          <w:tcPr>
            <w:tcW w:w="63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不合格企业数</w:t>
            </w:r>
          </w:p>
        </w:tc>
        <w:tc>
          <w:tcPr>
            <w:tcW w:w="6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不合产品批次</w:t>
            </w:r>
          </w:p>
        </w:tc>
        <w:tc>
          <w:tcPr>
            <w:tcW w:w="10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投诉处理</w:t>
            </w:r>
          </w:p>
        </w:tc>
        <w:tc>
          <w:tcPr>
            <w:tcW w:w="9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举报处理</w:t>
            </w:r>
          </w:p>
        </w:tc>
        <w:tc>
          <w:tcPr>
            <w:tcW w:w="7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立案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（起）</w:t>
            </w:r>
          </w:p>
        </w:tc>
        <w:tc>
          <w:tcPr>
            <w:tcW w:w="85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  <w:t>查处违法货值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69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罚没款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移送公安案件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（起）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排查数</w:t>
            </w:r>
          </w:p>
        </w:tc>
        <w:tc>
          <w:tcPr>
            <w:tcW w:w="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发现问题数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排除问题数</w:t>
            </w: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数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发现问题数</w:t>
            </w: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排除问题数</w:t>
            </w:r>
          </w:p>
        </w:tc>
        <w:tc>
          <w:tcPr>
            <w:tcW w:w="64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接收数</w:t>
            </w:r>
          </w:p>
        </w:tc>
        <w:tc>
          <w:tcPr>
            <w:tcW w:w="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处理数</w:t>
            </w:r>
          </w:p>
        </w:tc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接收数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处理数</w:t>
            </w:r>
          </w:p>
        </w:tc>
        <w:tc>
          <w:tcPr>
            <w:tcW w:w="7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燃气具</w:t>
            </w: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调压器</w:t>
            </w: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连接用软管</w:t>
            </w: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报警器及配件</w:t>
            </w: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right="453" w:firstLine="0" w:firstLineChars="0"/>
        <w:jc w:val="both"/>
        <w:textAlignment w:val="auto"/>
        <w:rPr>
          <w:rFonts w:ascii="仿宋" w:hAnsi="仿宋" w:eastAsia="仿宋"/>
          <w:b w:val="0"/>
          <w:bCs w:val="0"/>
          <w:lang w:eastAsia="zh-CN"/>
        </w:rPr>
      </w:pPr>
    </w:p>
    <w:sectPr>
      <w:footerReference r:id="rId3" w:type="default"/>
      <w:pgSz w:w="16840" w:h="11910" w:orient="landscape"/>
      <w:pgMar w:top="1803" w:right="1440" w:bottom="1803" w:left="1440" w:header="0" w:footer="118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5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E"/>
    <w:rsid w:val="000A3588"/>
    <w:rsid w:val="00353C53"/>
    <w:rsid w:val="00507D19"/>
    <w:rsid w:val="00602F9B"/>
    <w:rsid w:val="007D7FBA"/>
    <w:rsid w:val="00AA26FE"/>
    <w:rsid w:val="00BB2F81"/>
    <w:rsid w:val="00E84ED6"/>
    <w:rsid w:val="02C12A7F"/>
    <w:rsid w:val="032341D3"/>
    <w:rsid w:val="034229A1"/>
    <w:rsid w:val="07EB061C"/>
    <w:rsid w:val="080731D8"/>
    <w:rsid w:val="0C3B0C9C"/>
    <w:rsid w:val="0D494644"/>
    <w:rsid w:val="187669B9"/>
    <w:rsid w:val="1F5613F2"/>
    <w:rsid w:val="21B03552"/>
    <w:rsid w:val="22C7210C"/>
    <w:rsid w:val="2324747E"/>
    <w:rsid w:val="247B0FAF"/>
    <w:rsid w:val="24A55ADD"/>
    <w:rsid w:val="251D38DF"/>
    <w:rsid w:val="287D3732"/>
    <w:rsid w:val="321B5327"/>
    <w:rsid w:val="33706064"/>
    <w:rsid w:val="35F579A6"/>
    <w:rsid w:val="3966485B"/>
    <w:rsid w:val="396C33B7"/>
    <w:rsid w:val="3A7F6471"/>
    <w:rsid w:val="3A9E2164"/>
    <w:rsid w:val="3CA60BBD"/>
    <w:rsid w:val="408B4F3F"/>
    <w:rsid w:val="41B05D1B"/>
    <w:rsid w:val="4481471F"/>
    <w:rsid w:val="453501CC"/>
    <w:rsid w:val="48217138"/>
    <w:rsid w:val="4A0E3BC9"/>
    <w:rsid w:val="4F814D5E"/>
    <w:rsid w:val="50A020A2"/>
    <w:rsid w:val="51FE2CB6"/>
    <w:rsid w:val="549D02AE"/>
    <w:rsid w:val="57031690"/>
    <w:rsid w:val="587C7230"/>
    <w:rsid w:val="58D478CE"/>
    <w:rsid w:val="5DBD6904"/>
    <w:rsid w:val="5F0453E7"/>
    <w:rsid w:val="611D2EFA"/>
    <w:rsid w:val="623E6390"/>
    <w:rsid w:val="641B1855"/>
    <w:rsid w:val="68033DF8"/>
    <w:rsid w:val="6F54002A"/>
    <w:rsid w:val="71242321"/>
    <w:rsid w:val="72FE6259"/>
    <w:rsid w:val="761A1F7B"/>
    <w:rsid w:val="77B2167F"/>
    <w:rsid w:val="7B9847AC"/>
    <w:rsid w:val="7FA825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1"/>
    <w:pPr>
      <w:outlineLvl w:val="0"/>
    </w:pPr>
    <w:rPr>
      <w:rFonts w:ascii="Arial" w:hAnsi="Arial" w:eastAsia="Arial"/>
      <w:sz w:val="200"/>
      <w:szCs w:val="200"/>
    </w:rPr>
  </w:style>
  <w:style w:type="paragraph" w:styleId="5">
    <w:name w:val="heading 2"/>
    <w:basedOn w:val="1"/>
    <w:next w:val="1"/>
    <w:qFormat/>
    <w:uiPriority w:val="1"/>
    <w:pPr>
      <w:ind w:left="100" w:firstLine="640"/>
      <w:outlineLvl w:val="1"/>
    </w:pPr>
    <w:rPr>
      <w:rFonts w:ascii="仿宋_GB2312" w:hAnsi="仿宋_GB2312" w:eastAsia="仿宋_GB2312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paragraph" w:styleId="3">
    <w:name w:val="Body Text"/>
    <w:basedOn w:val="1"/>
    <w:next w:val="1"/>
    <w:qFormat/>
    <w:uiPriority w:val="1"/>
    <w:pPr>
      <w:spacing w:before="116"/>
      <w:ind w:left="741"/>
    </w:pPr>
    <w:rPr>
      <w:rFonts w:ascii="仿宋_GB2312" w:hAnsi="仿宋_GB2312" w:eastAsia="仿宋_GB2312"/>
      <w:sz w:val="32"/>
      <w:szCs w:val="3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D8BAF-034A-4DC6-87B5-009DA1309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1135</Words>
  <Characters>6476</Characters>
  <Lines>53</Lines>
  <Paragraphs>15</Paragraphs>
  <TotalTime>1</TotalTime>
  <ScaleCrop>false</ScaleCrop>
  <LinksUpToDate>false</LinksUpToDate>
  <CharactersWithSpaces>7596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2022-02-11T02:00:00Z</dcterms:created>
  <dc:creator>wxl</dc:creator>
  <cp:lastModifiedBy>泾源县市场监督管理局收文员</cp:lastModifiedBy>
  <dcterms:modified xsi:type="dcterms:W3CDTF">2022-02-21T06:55:54Z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2022-02-11T00:00:00Z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614C4E7C9B444AB58C5C2DF91B7358A0</vt:lpwstr>
  </property>
</Properties>
</file>