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15" w:rsidRDefault="00E47D15" w:rsidP="00E47D15">
      <w:pPr>
        <w:pStyle w:val="a5"/>
        <w:autoSpaceDE w:val="0"/>
        <w:spacing w:line="620" w:lineRule="exact"/>
        <w:jc w:val="both"/>
        <w:rPr>
          <w:rFonts w:ascii="方正小标宋简体" w:hAnsi="方正小标宋简体"/>
          <w:kern w:val="0"/>
        </w:rPr>
      </w:pPr>
      <w:r>
        <w:rPr>
          <w:rFonts w:ascii="方正小标宋简体" w:hAnsi="方正小标宋简体"/>
          <w:kern w:val="0"/>
        </w:rPr>
        <w:t>关于报送《泾源县市场监督管理局</w:t>
      </w:r>
      <w:r>
        <w:rPr>
          <w:rFonts w:ascii="方正小标宋简体" w:hAnsi="方正小标宋简体"/>
          <w:kern w:val="0"/>
        </w:rPr>
        <w:t>202</w:t>
      </w:r>
      <w:r>
        <w:rPr>
          <w:rFonts w:ascii="方正小标宋简体" w:eastAsiaTheme="minorEastAsia" w:hAnsi="方正小标宋简体" w:hint="eastAsia"/>
          <w:kern w:val="0"/>
        </w:rPr>
        <w:t>1</w:t>
      </w:r>
      <w:r>
        <w:rPr>
          <w:rFonts w:ascii="方正小标宋简体" w:hAnsi="方正小标宋简体"/>
          <w:kern w:val="0"/>
        </w:rPr>
        <w:t>年</w:t>
      </w:r>
      <w:r>
        <w:rPr>
          <w:rFonts w:ascii="方正小标宋简体" w:hAnsi="方正小标宋简体"/>
          <w:kern w:val="0"/>
        </w:rPr>
        <w:t>“</w:t>
      </w:r>
      <w:r>
        <w:rPr>
          <w:rFonts w:ascii="方正小标宋简体" w:hAnsi="方正小标宋简体"/>
          <w:kern w:val="0"/>
        </w:rPr>
        <w:t>双随机、一公开</w:t>
      </w:r>
      <w:r>
        <w:rPr>
          <w:rFonts w:ascii="方正小标宋简体" w:hAnsi="方正小标宋简体"/>
          <w:kern w:val="0"/>
        </w:rPr>
        <w:t>”</w:t>
      </w:r>
      <w:r>
        <w:rPr>
          <w:rFonts w:ascii="方正小标宋简体" w:hAnsi="方正小标宋简体"/>
          <w:kern w:val="0"/>
        </w:rPr>
        <w:t>监管工作总结》的报</w:t>
      </w:r>
      <w:r>
        <w:rPr>
          <w:rFonts w:ascii="宋体" w:eastAsia="宋体" w:hAnsi="宋体" w:cs="宋体" w:hint="eastAsia"/>
          <w:kern w:val="0"/>
        </w:rPr>
        <w:t>告</w:t>
      </w:r>
    </w:p>
    <w:p w:rsidR="00E47D15" w:rsidRDefault="00E47D15" w:rsidP="00E47D15">
      <w:pPr>
        <w:pStyle w:val="a4"/>
        <w:autoSpaceDE w:val="0"/>
        <w:spacing w:line="400" w:lineRule="exact"/>
        <w:jc w:val="center"/>
        <w:rPr>
          <w:rFonts w:ascii="方正小标宋简体" w:hAnsi="宋体"/>
        </w:rPr>
      </w:pPr>
      <w:r>
        <w:rPr>
          <w:rFonts w:ascii="方正小标宋简体" w:hAnsi="宋体"/>
        </w:rPr>
        <w:t xml:space="preserve"> </w:t>
      </w:r>
    </w:p>
    <w:p w:rsidR="0024406B" w:rsidRPr="0024406B" w:rsidRDefault="0024406B" w:rsidP="0024406B">
      <w:pPr>
        <w:autoSpaceDE w:val="0"/>
        <w:spacing w:line="620" w:lineRule="exact"/>
        <w:jc w:val="left"/>
        <w:rPr>
          <w:rFonts w:ascii="仿宋" w:eastAsia="仿宋" w:hAnsi="仿宋" w:hint="eastAsia"/>
          <w:b/>
        </w:rPr>
      </w:pPr>
      <w:r w:rsidRPr="0024406B">
        <w:rPr>
          <w:rFonts w:ascii="仿宋" w:eastAsia="仿宋" w:hAnsi="仿宋" w:hint="eastAsia"/>
          <w:b/>
        </w:rPr>
        <w:t>固原市市场监管局：</w:t>
      </w:r>
    </w:p>
    <w:p w:rsidR="00E47D15" w:rsidRDefault="00E47D15" w:rsidP="00E47D15">
      <w:pPr>
        <w:autoSpaceDE w:val="0"/>
        <w:spacing w:line="62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为贯彻落实</w:t>
      </w:r>
      <w:r w:rsidRPr="0024406B">
        <w:rPr>
          <w:rFonts w:ascii="仿宋" w:eastAsia="仿宋" w:hAnsi="仿宋"/>
        </w:rPr>
        <w:t>《自治区</w:t>
      </w:r>
      <w:r w:rsidRPr="0024406B">
        <w:rPr>
          <w:rFonts w:ascii="仿宋" w:eastAsia="仿宋" w:hAnsi="仿宋" w:hint="eastAsia"/>
        </w:rPr>
        <w:t>市场监管厅</w:t>
      </w:r>
      <w:r w:rsidRPr="0024406B">
        <w:rPr>
          <w:rFonts w:ascii="仿宋" w:eastAsia="仿宋" w:hAnsi="仿宋"/>
        </w:rPr>
        <w:t>关于</w:t>
      </w:r>
      <w:r w:rsidRPr="0024406B">
        <w:rPr>
          <w:rFonts w:ascii="仿宋" w:eastAsia="仿宋" w:hAnsi="仿宋" w:hint="eastAsia"/>
        </w:rPr>
        <w:t>做好2021年度“</w:t>
      </w:r>
      <w:r>
        <w:rPr>
          <w:rFonts w:ascii="仿宋" w:eastAsia="仿宋" w:hAnsi="仿宋" w:hint="eastAsia"/>
        </w:rPr>
        <w:t>双随机、一公开</w:t>
      </w:r>
      <w:r w:rsidRPr="0024406B">
        <w:rPr>
          <w:rFonts w:ascii="仿宋" w:eastAsia="仿宋" w:hAnsi="仿宋"/>
        </w:rPr>
        <w:t>”监管</w:t>
      </w:r>
      <w:r w:rsidRPr="0024406B">
        <w:rPr>
          <w:rFonts w:ascii="仿宋" w:eastAsia="仿宋" w:hAnsi="仿宋" w:hint="eastAsia"/>
        </w:rPr>
        <w:t>工作</w:t>
      </w:r>
      <w:r w:rsidRPr="0024406B">
        <w:rPr>
          <w:rFonts w:ascii="仿宋" w:eastAsia="仿宋" w:hAnsi="仿宋"/>
        </w:rPr>
        <w:t>的</w:t>
      </w:r>
      <w:r w:rsidRPr="0024406B">
        <w:rPr>
          <w:rFonts w:ascii="仿宋" w:eastAsia="仿宋" w:hAnsi="仿宋" w:hint="eastAsia"/>
        </w:rPr>
        <w:t>通知</w:t>
      </w:r>
      <w:r w:rsidRPr="0024406B">
        <w:rPr>
          <w:rFonts w:ascii="仿宋" w:eastAsia="仿宋" w:hAnsi="仿宋"/>
        </w:rPr>
        <w:t>》（宁</w:t>
      </w:r>
      <w:r w:rsidRPr="0024406B">
        <w:rPr>
          <w:rFonts w:ascii="仿宋" w:eastAsia="仿宋" w:hAnsi="仿宋" w:hint="eastAsia"/>
        </w:rPr>
        <w:t>市监</w:t>
      </w:r>
      <w:r w:rsidRPr="0024406B">
        <w:rPr>
          <w:rFonts w:ascii="仿宋" w:eastAsia="仿宋" w:hAnsi="仿宋"/>
        </w:rPr>
        <w:t>发〔20</w:t>
      </w:r>
      <w:r w:rsidRPr="0024406B">
        <w:rPr>
          <w:rFonts w:ascii="仿宋" w:eastAsia="仿宋" w:hAnsi="仿宋" w:hint="eastAsia"/>
        </w:rPr>
        <w:t>21</w:t>
      </w:r>
      <w:r w:rsidRPr="0024406B">
        <w:rPr>
          <w:rFonts w:ascii="仿宋" w:eastAsia="仿宋" w:hAnsi="仿宋"/>
        </w:rPr>
        <w:t>〕</w:t>
      </w:r>
      <w:r w:rsidRPr="0024406B">
        <w:rPr>
          <w:rFonts w:ascii="仿宋" w:eastAsia="仿宋" w:hAnsi="仿宋" w:hint="eastAsia"/>
        </w:rPr>
        <w:t>19</w:t>
      </w:r>
      <w:r w:rsidRPr="0024406B">
        <w:rPr>
          <w:rFonts w:ascii="仿宋" w:eastAsia="仿宋" w:hAnsi="仿宋"/>
        </w:rPr>
        <w:t>号）和</w:t>
      </w:r>
      <w:r>
        <w:rPr>
          <w:rFonts w:ascii="仿宋" w:eastAsia="仿宋" w:hAnsi="仿宋" w:hint="eastAsia"/>
        </w:rPr>
        <w:t>《泾源县市场监管局关于做好2021年“双随机、一公开”监管工作的通知》（泾市监发〔2021〕6号）文件精神，有效推进“双随机、一公开”监管工作深入开展，</w:t>
      </w:r>
      <w:r w:rsidR="0024406B">
        <w:rPr>
          <w:rFonts w:ascii="仿宋" w:eastAsia="仿宋" w:hAnsi="仿宋" w:hint="eastAsia"/>
        </w:rPr>
        <w:t>我局</w:t>
      </w:r>
      <w:r>
        <w:rPr>
          <w:rFonts w:ascii="仿宋" w:eastAsia="仿宋" w:hAnsi="仿宋" w:hint="eastAsia"/>
        </w:rPr>
        <w:t>严格按照方案要求，扎实开展全县“双随机、一公开”监管工作，现将工作总结如下：</w:t>
      </w:r>
    </w:p>
    <w:p w:rsidR="00E47D15" w:rsidRDefault="00E47D15" w:rsidP="00E47D15">
      <w:pPr>
        <w:autoSpaceDE w:val="0"/>
        <w:spacing w:line="620" w:lineRule="exact"/>
        <w:ind w:firstLineChars="200" w:firstLine="640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一、工作开展情况</w:t>
      </w:r>
    </w:p>
    <w:p w:rsidR="00735A57" w:rsidRPr="00735A57" w:rsidRDefault="0024406B" w:rsidP="00735A57">
      <w:pPr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一</w:t>
      </w:r>
      <w:r w:rsidRPr="00735A57">
        <w:rPr>
          <w:rFonts w:ascii="仿宋" w:eastAsia="仿宋" w:hAnsi="仿宋" w:hint="eastAsia"/>
        </w:rPr>
        <w:t>是</w:t>
      </w:r>
      <w:r w:rsidR="00B875CE">
        <w:rPr>
          <w:rFonts w:ascii="仿宋" w:eastAsia="仿宋" w:hAnsi="仿宋" w:hint="eastAsia"/>
        </w:rPr>
        <w:t>按照年初</w:t>
      </w:r>
      <w:r w:rsidR="00B875CE" w:rsidRPr="00735A57">
        <w:rPr>
          <w:rFonts w:ascii="仿宋" w:eastAsia="仿宋" w:hAnsi="仿宋" w:hint="eastAsia"/>
        </w:rPr>
        <w:t>印发</w:t>
      </w:r>
      <w:r w:rsidR="00B875CE">
        <w:rPr>
          <w:rFonts w:ascii="仿宋" w:eastAsia="仿宋" w:hAnsi="仿宋" w:hint="eastAsia"/>
        </w:rPr>
        <w:t>的</w:t>
      </w:r>
      <w:r w:rsidR="00B875CE" w:rsidRPr="00735A57">
        <w:rPr>
          <w:rFonts w:ascii="仿宋" w:eastAsia="仿宋" w:hAnsi="仿宋" w:hint="eastAsia"/>
        </w:rPr>
        <w:t>《泾源县市场监督管理局关于做好</w:t>
      </w:r>
      <w:r w:rsidR="00B875CE" w:rsidRPr="00735A57">
        <w:rPr>
          <w:rFonts w:ascii="仿宋" w:eastAsia="仿宋" w:hAnsi="仿宋"/>
        </w:rPr>
        <w:t>2021</w:t>
      </w:r>
      <w:r w:rsidR="00B875CE" w:rsidRPr="00735A57">
        <w:rPr>
          <w:rFonts w:ascii="仿宋" w:eastAsia="仿宋" w:hAnsi="仿宋" w:hint="eastAsia"/>
        </w:rPr>
        <w:t>年</w:t>
      </w:r>
      <w:r w:rsidR="00B875CE" w:rsidRPr="00735A57">
        <w:rPr>
          <w:rFonts w:ascii="仿宋" w:eastAsia="仿宋" w:hAnsi="仿宋"/>
        </w:rPr>
        <w:t>“</w:t>
      </w:r>
      <w:r w:rsidR="00B875CE" w:rsidRPr="00735A57">
        <w:rPr>
          <w:rFonts w:ascii="仿宋" w:eastAsia="仿宋" w:hAnsi="仿宋" w:hint="eastAsia"/>
        </w:rPr>
        <w:t>双随机、一公开</w:t>
      </w:r>
      <w:r w:rsidR="00B875CE" w:rsidRPr="00735A57">
        <w:rPr>
          <w:rFonts w:ascii="仿宋" w:eastAsia="仿宋" w:hAnsi="仿宋"/>
        </w:rPr>
        <w:t>”</w:t>
      </w:r>
      <w:r w:rsidR="00B875CE" w:rsidRPr="00735A57">
        <w:rPr>
          <w:rFonts w:ascii="仿宋" w:eastAsia="仿宋" w:hAnsi="仿宋" w:hint="eastAsia"/>
        </w:rPr>
        <w:t>监管工作的通知》，明确</w:t>
      </w:r>
      <w:r w:rsidR="00B875CE" w:rsidRPr="00735A57">
        <w:rPr>
          <w:rFonts w:ascii="仿宋" w:eastAsia="仿宋" w:hAnsi="仿宋"/>
        </w:rPr>
        <w:t>2021</w:t>
      </w:r>
      <w:r w:rsidR="00B875CE" w:rsidRPr="00735A57">
        <w:rPr>
          <w:rFonts w:ascii="仿宋" w:eastAsia="仿宋" w:hAnsi="仿宋" w:hint="eastAsia"/>
        </w:rPr>
        <w:t>年随机抽样计划及抽查事项清单</w:t>
      </w:r>
      <w:r w:rsidR="00B875CE">
        <w:rPr>
          <w:rFonts w:ascii="仿宋" w:eastAsia="仿宋" w:hAnsi="仿宋" w:hint="eastAsia"/>
        </w:rPr>
        <w:t>，</w:t>
      </w:r>
      <w:r w:rsidRPr="00735A57">
        <w:rPr>
          <w:rFonts w:ascii="仿宋" w:eastAsia="仿宋" w:hAnsi="仿宋" w:hint="eastAsia"/>
        </w:rPr>
        <w:t>继续严格执行《泾源县县市场监管领域全面推行部门联合</w:t>
      </w:r>
      <w:r w:rsidRPr="00735A57">
        <w:rPr>
          <w:rFonts w:ascii="仿宋" w:eastAsia="仿宋" w:hAnsi="仿宋"/>
        </w:rPr>
        <w:t>“</w:t>
      </w:r>
      <w:r w:rsidRPr="00735A57">
        <w:rPr>
          <w:rFonts w:ascii="仿宋" w:eastAsia="仿宋" w:hAnsi="仿宋" w:hint="eastAsia"/>
        </w:rPr>
        <w:t>双随机、一公开</w:t>
      </w:r>
      <w:r w:rsidRPr="00735A57">
        <w:rPr>
          <w:rFonts w:ascii="仿宋" w:eastAsia="仿宋" w:hAnsi="仿宋"/>
        </w:rPr>
        <w:t>”</w:t>
      </w:r>
      <w:r w:rsidRPr="00735A57">
        <w:rPr>
          <w:rFonts w:ascii="仿宋" w:eastAsia="仿宋" w:hAnsi="仿宋" w:hint="eastAsia"/>
        </w:rPr>
        <w:t>监管方案》，全面推行部门联合</w:t>
      </w:r>
      <w:r w:rsidRPr="00735A57">
        <w:rPr>
          <w:rFonts w:ascii="仿宋" w:eastAsia="仿宋" w:hAnsi="仿宋"/>
        </w:rPr>
        <w:t>“</w:t>
      </w:r>
      <w:r w:rsidRPr="00735A57">
        <w:rPr>
          <w:rFonts w:ascii="仿宋" w:eastAsia="仿宋" w:hAnsi="仿宋" w:hint="eastAsia"/>
        </w:rPr>
        <w:t>双随机、一公开</w:t>
      </w:r>
      <w:r w:rsidRPr="00735A57">
        <w:rPr>
          <w:rFonts w:ascii="仿宋" w:eastAsia="仿宋" w:hAnsi="仿宋"/>
        </w:rPr>
        <w:t>”</w:t>
      </w:r>
      <w:r w:rsidRPr="00735A57">
        <w:rPr>
          <w:rFonts w:ascii="仿宋" w:eastAsia="仿宋" w:hAnsi="仿宋" w:hint="eastAsia"/>
        </w:rPr>
        <w:t>监管方式</w:t>
      </w:r>
      <w:r w:rsidR="00B875CE">
        <w:rPr>
          <w:rFonts w:ascii="仿宋" w:eastAsia="仿宋" w:hAnsi="仿宋" w:hint="eastAsia"/>
        </w:rPr>
        <w:t>，</w:t>
      </w:r>
      <w:r w:rsidRPr="00735A57">
        <w:rPr>
          <w:rFonts w:ascii="仿宋" w:eastAsia="仿宋" w:hAnsi="仿宋" w:hint="eastAsia"/>
        </w:rPr>
        <w:t>实现市场监管领域相关部门</w:t>
      </w:r>
      <w:r w:rsidRPr="00735A57">
        <w:rPr>
          <w:rFonts w:ascii="仿宋" w:eastAsia="仿宋" w:hAnsi="仿宋"/>
        </w:rPr>
        <w:t>“</w:t>
      </w:r>
      <w:r w:rsidRPr="00735A57">
        <w:rPr>
          <w:rFonts w:ascii="仿宋" w:eastAsia="仿宋" w:hAnsi="仿宋" w:hint="eastAsia"/>
        </w:rPr>
        <w:t>双随机、一公开</w:t>
      </w:r>
      <w:r w:rsidRPr="00735A57">
        <w:rPr>
          <w:rFonts w:ascii="仿宋" w:eastAsia="仿宋" w:hAnsi="仿宋"/>
        </w:rPr>
        <w:t>”</w:t>
      </w:r>
      <w:r w:rsidRPr="00735A57">
        <w:rPr>
          <w:rFonts w:ascii="仿宋" w:eastAsia="仿宋" w:hAnsi="仿宋" w:hint="eastAsia"/>
        </w:rPr>
        <w:t>监管制度和机制建设全覆盖、部门联合监管常态化；二是</w:t>
      </w:r>
      <w:r w:rsidR="004D47A0">
        <w:rPr>
          <w:rFonts w:ascii="仿宋" w:eastAsia="仿宋" w:hAnsi="仿宋" w:hint="eastAsia"/>
        </w:rPr>
        <w:t>依托</w:t>
      </w:r>
      <w:r w:rsidRPr="00735A57">
        <w:rPr>
          <w:rFonts w:ascii="仿宋" w:eastAsia="仿宋" w:hAnsi="仿宋" w:hint="eastAsia"/>
        </w:rPr>
        <w:t>泾源县市场监管领域部门联合</w:t>
      </w:r>
      <w:r w:rsidRPr="00735A57">
        <w:rPr>
          <w:rFonts w:ascii="仿宋" w:eastAsia="仿宋" w:hAnsi="仿宋"/>
        </w:rPr>
        <w:t>“</w:t>
      </w:r>
      <w:r w:rsidRPr="00735A57">
        <w:rPr>
          <w:rFonts w:ascii="仿宋" w:eastAsia="仿宋" w:hAnsi="仿宋" w:hint="eastAsia"/>
        </w:rPr>
        <w:t>双随机、一公开</w:t>
      </w:r>
      <w:r w:rsidRPr="00735A57">
        <w:rPr>
          <w:rFonts w:ascii="仿宋" w:eastAsia="仿宋" w:hAnsi="仿宋"/>
        </w:rPr>
        <w:t>”</w:t>
      </w:r>
      <w:r w:rsidRPr="00735A57">
        <w:rPr>
          <w:rFonts w:ascii="仿宋" w:eastAsia="仿宋" w:hAnsi="仿宋" w:hint="eastAsia"/>
        </w:rPr>
        <w:t>监管联席</w:t>
      </w:r>
      <w:r w:rsidR="00DF774F">
        <w:rPr>
          <w:rFonts w:ascii="仿宋" w:eastAsia="仿宋" w:hAnsi="仿宋" w:hint="eastAsia"/>
        </w:rPr>
        <w:t>会议制度，确定联席会议成员单位、联络员，明确工作规则、主要职责，为部门联合抽查奠定基础；三</w:t>
      </w:r>
      <w:r w:rsidRPr="00735A57">
        <w:rPr>
          <w:rFonts w:ascii="仿宋" w:eastAsia="仿宋" w:hAnsi="仿宋" w:hint="eastAsia"/>
        </w:rPr>
        <w:t>是组织开展</w:t>
      </w:r>
      <w:r w:rsidR="00DF774F">
        <w:rPr>
          <w:rFonts w:ascii="仿宋" w:eastAsia="仿宋" w:hAnsi="仿宋" w:hint="eastAsia"/>
        </w:rPr>
        <w:t>了</w:t>
      </w:r>
      <w:r w:rsidRPr="00735A57">
        <w:rPr>
          <w:rFonts w:ascii="仿宋" w:eastAsia="仿宋" w:hAnsi="仿宋"/>
        </w:rPr>
        <w:t>2021</w:t>
      </w:r>
      <w:r w:rsidRPr="00735A57">
        <w:rPr>
          <w:rFonts w:ascii="仿宋" w:eastAsia="仿宋" w:hAnsi="仿宋" w:hint="eastAsia"/>
        </w:rPr>
        <w:t>年度双随</w:t>
      </w:r>
      <w:r w:rsidRPr="00735A57">
        <w:rPr>
          <w:rFonts w:ascii="仿宋" w:eastAsia="仿宋" w:hAnsi="仿宋" w:hint="eastAsia"/>
        </w:rPr>
        <w:lastRenderedPageBreak/>
        <w:t>机抽查，开展个体和企业年报随机抽查</w:t>
      </w:r>
      <w:r w:rsidRPr="00735A57">
        <w:rPr>
          <w:rFonts w:ascii="仿宋" w:eastAsia="仿宋" w:hAnsi="仿宋"/>
        </w:rPr>
        <w:t>3</w:t>
      </w:r>
      <w:r w:rsidRPr="00735A57">
        <w:rPr>
          <w:rFonts w:ascii="仿宋" w:eastAsia="仿宋" w:hAnsi="仿宋" w:hint="eastAsia"/>
        </w:rPr>
        <w:t>项、商标使用行为检查</w:t>
      </w:r>
      <w:r w:rsidRPr="00735A57">
        <w:rPr>
          <w:rFonts w:ascii="仿宋" w:eastAsia="仿宋" w:hAnsi="仿宋"/>
        </w:rPr>
        <w:t>1</w:t>
      </w:r>
      <w:r w:rsidRPr="00735A57">
        <w:rPr>
          <w:rFonts w:ascii="仿宋" w:eastAsia="仿宋" w:hAnsi="仿宋" w:hint="eastAsia"/>
        </w:rPr>
        <w:t>项、广告行为检查</w:t>
      </w:r>
      <w:r w:rsidRPr="00735A57">
        <w:rPr>
          <w:rFonts w:ascii="仿宋" w:eastAsia="仿宋" w:hAnsi="仿宋"/>
        </w:rPr>
        <w:t>1</w:t>
      </w:r>
      <w:r w:rsidRPr="00735A57">
        <w:rPr>
          <w:rFonts w:ascii="仿宋" w:eastAsia="仿宋" w:hAnsi="仿宋" w:hint="eastAsia"/>
        </w:rPr>
        <w:t>项、专利真实性监督检查</w:t>
      </w:r>
      <w:r w:rsidRPr="00735A57">
        <w:rPr>
          <w:rFonts w:ascii="仿宋" w:eastAsia="仿宋" w:hAnsi="仿宋"/>
        </w:rPr>
        <w:t>1</w:t>
      </w:r>
      <w:r w:rsidRPr="00735A57">
        <w:rPr>
          <w:rFonts w:ascii="仿宋" w:eastAsia="仿宋" w:hAnsi="仿宋" w:hint="eastAsia"/>
        </w:rPr>
        <w:t>项、餐饮服务单位抽查</w:t>
      </w:r>
      <w:r w:rsidRPr="00735A57">
        <w:rPr>
          <w:rFonts w:ascii="仿宋" w:eastAsia="仿宋" w:hAnsi="仿宋"/>
        </w:rPr>
        <w:t>3</w:t>
      </w:r>
      <w:r w:rsidRPr="00735A57">
        <w:rPr>
          <w:rFonts w:ascii="仿宋" w:eastAsia="仿宋" w:hAnsi="仿宋" w:hint="eastAsia"/>
        </w:rPr>
        <w:t>项，内部双随机抽查任务</w:t>
      </w:r>
      <w:r w:rsidRPr="00735A57">
        <w:rPr>
          <w:rFonts w:ascii="仿宋" w:eastAsia="仿宋" w:hAnsi="仿宋"/>
        </w:rPr>
        <w:t>9</w:t>
      </w:r>
      <w:r w:rsidRPr="00735A57">
        <w:rPr>
          <w:rFonts w:ascii="仿宋" w:eastAsia="仿宋" w:hAnsi="仿宋" w:hint="eastAsia"/>
        </w:rPr>
        <w:t>项，共抽查市场主体</w:t>
      </w:r>
      <w:r w:rsidRPr="00735A57">
        <w:rPr>
          <w:rFonts w:ascii="仿宋" w:eastAsia="仿宋" w:hAnsi="仿宋"/>
        </w:rPr>
        <w:t>171</w:t>
      </w:r>
      <w:r w:rsidRPr="00735A57">
        <w:rPr>
          <w:rFonts w:ascii="仿宋" w:eastAsia="仿宋" w:hAnsi="仿宋" w:hint="eastAsia"/>
        </w:rPr>
        <w:t>户，其中食品生产企业</w:t>
      </w:r>
      <w:r w:rsidRPr="00735A57">
        <w:rPr>
          <w:rFonts w:ascii="仿宋" w:eastAsia="仿宋" w:hAnsi="仿宋"/>
        </w:rPr>
        <w:t>4</w:t>
      </w:r>
      <w:r w:rsidR="00AF7D7C">
        <w:rPr>
          <w:rFonts w:ascii="仿宋" w:eastAsia="仿宋" w:hAnsi="仿宋" w:hint="eastAsia"/>
        </w:rPr>
        <w:t>户，因区厅数据库异常</w:t>
      </w:r>
      <w:r w:rsidR="00734247">
        <w:rPr>
          <w:rFonts w:ascii="仿宋" w:eastAsia="仿宋" w:hAnsi="仿宋" w:hint="eastAsia"/>
        </w:rPr>
        <w:t>而</w:t>
      </w:r>
      <w:r w:rsidR="00AF7D7C">
        <w:rPr>
          <w:rFonts w:ascii="仿宋" w:eastAsia="仿宋" w:hAnsi="仿宋" w:hint="eastAsia"/>
        </w:rPr>
        <w:t>导致后续下达的抽查任务正在</w:t>
      </w:r>
      <w:r w:rsidR="00A73A33">
        <w:rPr>
          <w:rFonts w:ascii="仿宋" w:eastAsia="仿宋" w:hAnsi="仿宋" w:hint="eastAsia"/>
        </w:rPr>
        <w:t>开展</w:t>
      </w:r>
      <w:r w:rsidR="00AF7D7C">
        <w:rPr>
          <w:rFonts w:ascii="仿宋" w:eastAsia="仿宋" w:hAnsi="仿宋" w:hint="eastAsia"/>
        </w:rPr>
        <w:t>当中。</w:t>
      </w:r>
    </w:p>
    <w:p w:rsidR="00E47D15" w:rsidRDefault="00E47D15" w:rsidP="00E47D15">
      <w:pPr>
        <w:autoSpaceDE w:val="0"/>
        <w:spacing w:line="620" w:lineRule="exact"/>
        <w:ind w:firstLineChars="200" w:firstLine="640"/>
        <w:rPr>
          <w:rFonts w:hint="eastAsia"/>
        </w:rPr>
      </w:pPr>
      <w:r>
        <w:rPr>
          <w:rFonts w:ascii="黑体" w:eastAsia="黑体" w:hAnsi="黑体" w:hint="eastAsia"/>
        </w:rPr>
        <w:t>二、存在的问题</w:t>
      </w:r>
    </w:p>
    <w:p w:rsidR="00735A57" w:rsidRPr="008F537D" w:rsidRDefault="008F537D" w:rsidP="00735A57">
      <w:pPr>
        <w:autoSpaceDE w:val="0"/>
        <w:spacing w:line="360" w:lineRule="auto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1、</w:t>
      </w:r>
      <w:r w:rsidR="00735A57" w:rsidRPr="008F537D">
        <w:rPr>
          <w:rFonts w:ascii="仿宋" w:eastAsia="仿宋" w:hAnsi="仿宋" w:hint="eastAsia"/>
        </w:rPr>
        <w:t>年初的抽查计划对抽查比例进行了规定，我局按照抽查计划下达了抽查任务，但在工作中因区厅第一批年报随机抽查市场主体库出现异常，导致一个抽查任务在系统里面下达两次，可能造成了对企业、个体户重复抽取的现象。</w:t>
      </w:r>
    </w:p>
    <w:p w:rsidR="00735A57" w:rsidRDefault="00735A57" w:rsidP="00735A57">
      <w:pPr>
        <w:autoSpaceDE w:val="0"/>
        <w:spacing w:line="360" w:lineRule="auto"/>
        <w:ind w:firstLineChars="200" w:firstLine="640"/>
        <w:rPr>
          <w:rFonts w:ascii="仿宋" w:eastAsia="仿宋" w:hAnsi="仿宋" w:hint="eastAsia"/>
        </w:rPr>
      </w:pPr>
      <w:r w:rsidRPr="008F537D">
        <w:rPr>
          <w:rFonts w:ascii="仿宋" w:eastAsia="仿宋" w:hAnsi="仿宋"/>
        </w:rPr>
        <w:t>2</w:t>
      </w:r>
      <w:r w:rsidRPr="008F537D">
        <w:rPr>
          <w:rFonts w:ascii="仿宋" w:eastAsia="仿宋" w:hAnsi="仿宋" w:hint="eastAsia"/>
        </w:rPr>
        <w:t>、我县市场监管领域</w:t>
      </w:r>
      <w:r w:rsidRPr="008F537D">
        <w:rPr>
          <w:rFonts w:ascii="仿宋" w:eastAsia="仿宋" w:hAnsi="仿宋"/>
        </w:rPr>
        <w:t>“</w:t>
      </w:r>
      <w:r w:rsidRPr="008F537D">
        <w:rPr>
          <w:rFonts w:ascii="仿宋" w:eastAsia="仿宋" w:hAnsi="仿宋" w:hint="eastAsia"/>
        </w:rPr>
        <w:t>双随机、一公开</w:t>
      </w:r>
      <w:r w:rsidRPr="008F537D">
        <w:rPr>
          <w:rFonts w:ascii="仿宋" w:eastAsia="仿宋" w:hAnsi="仿宋"/>
        </w:rPr>
        <w:t>”</w:t>
      </w:r>
      <w:r w:rsidRPr="008F537D">
        <w:rPr>
          <w:rFonts w:ascii="仿宋" w:eastAsia="仿宋" w:hAnsi="仿宋" w:hint="eastAsia"/>
        </w:rPr>
        <w:t>监管联席会议组成的部分单位在开展</w:t>
      </w:r>
      <w:r w:rsidRPr="008F537D">
        <w:rPr>
          <w:rFonts w:ascii="仿宋" w:eastAsia="仿宋" w:hAnsi="仿宋"/>
        </w:rPr>
        <w:t>“</w:t>
      </w:r>
      <w:r w:rsidRPr="008F537D">
        <w:rPr>
          <w:rFonts w:ascii="仿宋" w:eastAsia="仿宋" w:hAnsi="仿宋" w:hint="eastAsia"/>
        </w:rPr>
        <w:t>双随机、一公开</w:t>
      </w:r>
      <w:r w:rsidRPr="008F537D">
        <w:rPr>
          <w:rFonts w:ascii="仿宋" w:eastAsia="仿宋" w:hAnsi="仿宋"/>
        </w:rPr>
        <w:t>”</w:t>
      </w:r>
      <w:r w:rsidRPr="008F537D">
        <w:rPr>
          <w:rFonts w:ascii="仿宋" w:eastAsia="仿宋" w:hAnsi="仿宋" w:hint="eastAsia"/>
        </w:rPr>
        <w:t>监管工作尚未使用全区统一的平台。</w:t>
      </w:r>
    </w:p>
    <w:p w:rsidR="00B26978" w:rsidRDefault="00B26978" w:rsidP="00B26978">
      <w:pPr>
        <w:autoSpaceDE w:val="0"/>
        <w:spacing w:line="620" w:lineRule="exact"/>
        <w:ind w:firstLineChars="200" w:firstLine="640"/>
        <w:rPr>
          <w:rFonts w:ascii="仿宋" w:eastAsia="仿宋" w:hAnsi="仿宋"/>
        </w:rPr>
      </w:pPr>
      <w:r w:rsidRPr="00B26978">
        <w:rPr>
          <w:rFonts w:ascii="仿宋" w:eastAsia="仿宋" w:hAnsi="仿宋" w:hint="eastAsia"/>
        </w:rPr>
        <w:t>3、</w:t>
      </w:r>
      <w:r w:rsidR="0009016D">
        <w:rPr>
          <w:rFonts w:ascii="仿宋" w:eastAsia="仿宋" w:hAnsi="仿宋" w:hint="eastAsia"/>
        </w:rPr>
        <w:t>由于</w:t>
      </w:r>
      <w:r>
        <w:rPr>
          <w:rFonts w:ascii="仿宋" w:eastAsia="仿宋" w:hAnsi="仿宋" w:hint="eastAsia"/>
        </w:rPr>
        <w:t>我局</w:t>
      </w:r>
      <w:r w:rsidR="0009016D">
        <w:rPr>
          <w:rFonts w:ascii="仿宋" w:eastAsia="仿宋" w:hAnsi="仿宋" w:hint="eastAsia"/>
        </w:rPr>
        <w:t>工作衔接问题，导致部门</w:t>
      </w:r>
      <w:r>
        <w:rPr>
          <w:rFonts w:ascii="仿宋" w:eastAsia="仿宋" w:hAnsi="仿宋" w:hint="eastAsia"/>
        </w:rPr>
        <w:t>联合抽查任务</w:t>
      </w:r>
      <w:r w:rsidR="0009016D">
        <w:rPr>
          <w:rFonts w:ascii="仿宋" w:eastAsia="仿宋" w:hAnsi="仿宋" w:hint="eastAsia"/>
        </w:rPr>
        <w:t>尚未下达。</w:t>
      </w:r>
    </w:p>
    <w:p w:rsidR="00E47D15" w:rsidRDefault="00E47D15" w:rsidP="00E47D15">
      <w:pPr>
        <w:autoSpaceDE w:val="0"/>
        <w:spacing w:line="620" w:lineRule="exact"/>
        <w:ind w:firstLineChars="200" w:firstLine="640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三、下一步工作安排</w:t>
      </w:r>
    </w:p>
    <w:p w:rsidR="00E47D15" w:rsidRDefault="00EC5FB0" w:rsidP="00EC5FB0">
      <w:pPr>
        <w:autoSpaceDE w:val="0"/>
        <w:spacing w:line="620" w:lineRule="exact"/>
        <w:ind w:firstLineChars="200" w:firstLine="640"/>
        <w:rPr>
          <w:rFonts w:ascii="仿宋" w:eastAsia="仿宋" w:hAnsi="仿宋" w:hint="eastAsia"/>
        </w:rPr>
      </w:pPr>
      <w:r w:rsidRPr="00EC5FB0">
        <w:rPr>
          <w:rFonts w:ascii="仿宋" w:eastAsia="仿宋" w:hAnsi="仿宋" w:hint="eastAsia"/>
        </w:rPr>
        <w:t>一是</w:t>
      </w:r>
      <w:r w:rsidR="00E47D15" w:rsidRPr="00EC5FB0">
        <w:rPr>
          <w:rFonts w:ascii="仿宋" w:eastAsia="仿宋" w:hAnsi="仿宋" w:hint="eastAsia"/>
        </w:rPr>
        <w:t>进一步提高思想认识，高度重视“双随机、一公开”监管工作。</w:t>
      </w:r>
      <w:r w:rsidR="00E47D15">
        <w:rPr>
          <w:rFonts w:ascii="仿宋" w:eastAsia="仿宋" w:hAnsi="仿宋" w:hint="eastAsia"/>
        </w:rPr>
        <w:t>“双随机</w:t>
      </w:r>
      <w:r w:rsidR="00BB2B7B">
        <w:rPr>
          <w:rFonts w:ascii="仿宋" w:eastAsia="仿宋" w:hAnsi="仿宋" w:hint="eastAsia"/>
        </w:rPr>
        <w:t>、</w:t>
      </w:r>
      <w:r w:rsidR="00E47D15">
        <w:rPr>
          <w:rFonts w:ascii="仿宋" w:eastAsia="仿宋" w:hAnsi="仿宋" w:hint="eastAsia"/>
        </w:rPr>
        <w:t>一公开”监管工作是国务院和自治区、市、县政府深化“放管服”改革的重要内容，我们要在思想上高度重视，建立由主要领导牵头抓、分管领导重点抓、职能股室全力抓的工作机制，确保各项工作落到实处。</w:t>
      </w:r>
    </w:p>
    <w:p w:rsidR="00E47D15" w:rsidRDefault="00EC5FB0" w:rsidP="00EC5FB0">
      <w:pPr>
        <w:autoSpaceDE w:val="0"/>
        <w:spacing w:line="620" w:lineRule="exact"/>
        <w:ind w:firstLineChars="200" w:firstLine="640"/>
        <w:rPr>
          <w:rFonts w:ascii="仿宋" w:eastAsia="仿宋" w:hAnsi="仿宋" w:hint="eastAsia"/>
        </w:rPr>
      </w:pPr>
      <w:r w:rsidRPr="00EC5FB0">
        <w:rPr>
          <w:rFonts w:ascii="仿宋" w:eastAsia="仿宋" w:hAnsi="仿宋" w:hint="eastAsia"/>
        </w:rPr>
        <w:t>二是</w:t>
      </w:r>
      <w:r w:rsidR="00E47D15" w:rsidRPr="00EC5FB0">
        <w:rPr>
          <w:rFonts w:ascii="仿宋" w:eastAsia="仿宋" w:hAnsi="仿宋" w:hint="eastAsia"/>
        </w:rPr>
        <w:t>全力推进“双随机、一公开”监管工作。</w:t>
      </w:r>
      <w:r w:rsidR="00E47D15">
        <w:rPr>
          <w:rFonts w:ascii="仿宋" w:eastAsia="仿宋" w:hAnsi="仿宋" w:hint="eastAsia"/>
        </w:rPr>
        <w:t>要进一步</w:t>
      </w:r>
      <w:r w:rsidR="00E47D15">
        <w:rPr>
          <w:rFonts w:ascii="仿宋" w:eastAsia="仿宋" w:hAnsi="仿宋" w:hint="eastAsia"/>
        </w:rPr>
        <w:lastRenderedPageBreak/>
        <w:t>发挥泾源县“双随机 一公开”监管联席会议办公室的作用，召开联席会议，督促成员单位开展随机抽查。</w:t>
      </w:r>
    </w:p>
    <w:p w:rsidR="00E47D15" w:rsidRDefault="00E47D15" w:rsidP="0009016D">
      <w:pPr>
        <w:autoSpaceDE w:val="0"/>
        <w:spacing w:line="620" w:lineRule="exact"/>
        <w:ind w:firstLine="258"/>
        <w:jc w:val="left"/>
        <w:rPr>
          <w:rFonts w:ascii="仿宋" w:eastAsia="仿宋" w:hAnsi="仿宋" w:hint="eastAsia"/>
        </w:rPr>
      </w:pPr>
      <w:r>
        <w:rPr>
          <w:rFonts w:ascii="仿宋_GB2312" w:hAnsi="仿宋_GB2312"/>
        </w:rPr>
        <w:t xml:space="preserve"> </w:t>
      </w:r>
      <w:r w:rsidR="00EC5FB0">
        <w:rPr>
          <w:rFonts w:ascii="仿宋_GB2312" w:eastAsiaTheme="minorEastAsia" w:hAnsi="仿宋_GB2312" w:hint="eastAsia"/>
        </w:rPr>
        <w:t xml:space="preserve"> </w:t>
      </w:r>
      <w:r w:rsidR="00EC5FB0" w:rsidRPr="00EC5FB0">
        <w:rPr>
          <w:rFonts w:ascii="仿宋" w:eastAsia="仿宋" w:hAnsi="仿宋" w:hint="eastAsia"/>
        </w:rPr>
        <w:t>三是</w:t>
      </w:r>
      <w:r w:rsidRPr="00EC5FB0">
        <w:rPr>
          <w:rFonts w:ascii="仿宋" w:eastAsia="仿宋" w:hAnsi="仿宋" w:hint="eastAsia"/>
        </w:rPr>
        <w:t>加大舆论宣传和人员培训力度。充分</w:t>
      </w:r>
      <w:r>
        <w:rPr>
          <w:rFonts w:ascii="仿宋" w:eastAsia="仿宋" w:hAnsi="仿宋" w:hint="eastAsia"/>
        </w:rPr>
        <w:t>利用广播、电视、报刊、互联网等现代信息传播手段，结合日常监管，扩大企业和公众对“双随机、一公开”的知晓度，营造良好的舆论氛围，寻求企业支持和配合。同时，要加强执法检查人员业务培训，保证执法人员熟练掌握平台操作流程，确保检查结果正确及时录入系统。</w:t>
      </w:r>
    </w:p>
    <w:p w:rsidR="00E47D15" w:rsidRDefault="00E47D15" w:rsidP="00E47D15">
      <w:pPr>
        <w:autoSpaceDE w:val="0"/>
        <w:spacing w:line="620" w:lineRule="exact"/>
        <w:ind w:firstLineChars="200" w:firstLine="64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 xml:space="preserve"> </w:t>
      </w:r>
    </w:p>
    <w:p w:rsidR="00E47D15" w:rsidRDefault="00E47D15" w:rsidP="00E47D15">
      <w:pPr>
        <w:autoSpaceDE w:val="0"/>
        <w:spacing w:line="620" w:lineRule="exact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 xml:space="preserve"> </w:t>
      </w:r>
    </w:p>
    <w:p w:rsidR="00E47D15" w:rsidRDefault="00E47D15" w:rsidP="00E47D15">
      <w:pPr>
        <w:autoSpaceDE w:val="0"/>
        <w:spacing w:line="620" w:lineRule="exact"/>
        <w:ind w:firstLineChars="1250" w:firstLine="400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泾源县市场监督管理局</w:t>
      </w:r>
    </w:p>
    <w:p w:rsidR="00E47D15" w:rsidRDefault="00BB2B7B" w:rsidP="00E47D15">
      <w:pPr>
        <w:autoSpaceDE w:val="0"/>
        <w:spacing w:line="620" w:lineRule="exact"/>
        <w:ind w:firstLineChars="1350" w:firstLine="432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2021</w:t>
      </w:r>
      <w:r w:rsidR="00E47D15">
        <w:rPr>
          <w:rFonts w:ascii="仿宋" w:eastAsia="仿宋" w:hAnsi="仿宋" w:hint="eastAsia"/>
        </w:rPr>
        <w:t>年</w:t>
      </w:r>
      <w:r>
        <w:rPr>
          <w:rFonts w:ascii="仿宋" w:eastAsia="仿宋" w:hAnsi="仿宋" w:hint="eastAsia"/>
        </w:rPr>
        <w:t>8</w:t>
      </w:r>
      <w:r w:rsidR="00E47D15">
        <w:rPr>
          <w:rFonts w:ascii="仿宋" w:eastAsia="仿宋" w:hAnsi="仿宋" w:hint="eastAsia"/>
        </w:rPr>
        <w:t>月</w:t>
      </w:r>
      <w:r>
        <w:rPr>
          <w:rFonts w:ascii="仿宋" w:eastAsia="仿宋" w:hAnsi="仿宋" w:hint="eastAsia"/>
        </w:rPr>
        <w:t>11</w:t>
      </w:r>
      <w:r w:rsidR="00E47D15">
        <w:rPr>
          <w:rFonts w:ascii="仿宋" w:eastAsia="仿宋" w:hAnsi="仿宋" w:hint="eastAsia"/>
        </w:rPr>
        <w:t>日</w:t>
      </w:r>
    </w:p>
    <w:p w:rsidR="00E47D15" w:rsidRDefault="00E47D15" w:rsidP="00E47D15">
      <w:pPr>
        <w:pStyle w:val="2"/>
        <w:ind w:leftChars="0" w:left="0" w:firstLineChars="0" w:firstLine="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 xml:space="preserve"> </w:t>
      </w:r>
    </w:p>
    <w:p w:rsidR="00E47D15" w:rsidRDefault="00E47D15" w:rsidP="00E47D15">
      <w:pPr>
        <w:pStyle w:val="2"/>
        <w:ind w:leftChars="0" w:left="0" w:firstLineChars="0" w:firstLine="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 xml:space="preserve"> </w:t>
      </w:r>
    </w:p>
    <w:p w:rsidR="006A4714" w:rsidRDefault="006A4714"/>
    <w:sectPr w:rsidR="006A4714" w:rsidSect="006A4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7D15"/>
    <w:rsid w:val="0009016D"/>
    <w:rsid w:val="0024406B"/>
    <w:rsid w:val="004D47A0"/>
    <w:rsid w:val="006969DE"/>
    <w:rsid w:val="006A4714"/>
    <w:rsid w:val="00734247"/>
    <w:rsid w:val="00735A57"/>
    <w:rsid w:val="008F537D"/>
    <w:rsid w:val="00A73A33"/>
    <w:rsid w:val="00AF7D7C"/>
    <w:rsid w:val="00B26978"/>
    <w:rsid w:val="00B875CE"/>
    <w:rsid w:val="00BB2B7B"/>
    <w:rsid w:val="00DF774F"/>
    <w:rsid w:val="00E47D15"/>
    <w:rsid w:val="00EC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47D1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E47D15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E47D15"/>
    <w:rPr>
      <w:rFonts w:ascii="Times New Roman" w:eastAsia="仿宋_GB2312" w:hAnsi="Times New Roman" w:cs="Times New Roman"/>
      <w:sz w:val="32"/>
      <w:szCs w:val="32"/>
    </w:rPr>
  </w:style>
  <w:style w:type="paragraph" w:styleId="2">
    <w:name w:val="Body Text First Indent 2"/>
    <w:basedOn w:val="a3"/>
    <w:link w:val="2Char"/>
    <w:uiPriority w:val="99"/>
    <w:unhideWhenUsed/>
    <w:rsid w:val="00E47D15"/>
    <w:pPr>
      <w:spacing w:before="100" w:beforeAutospacing="1"/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rsid w:val="00E47D15"/>
  </w:style>
  <w:style w:type="paragraph" w:customStyle="1" w:styleId="a4">
    <w:name w:val="主送机关"/>
    <w:basedOn w:val="a"/>
    <w:rsid w:val="00E47D15"/>
    <w:rPr>
      <w:rFonts w:ascii="Calibri" w:eastAsia="宋体" w:hAnsi="Calibri" w:cs="宋体"/>
      <w:sz w:val="21"/>
      <w:szCs w:val="21"/>
    </w:rPr>
  </w:style>
  <w:style w:type="paragraph" w:customStyle="1" w:styleId="a5">
    <w:name w:val="公文标题"/>
    <w:basedOn w:val="a"/>
    <w:rsid w:val="00E47D15"/>
    <w:pPr>
      <w:jc w:val="center"/>
    </w:pPr>
    <w:rPr>
      <w:rFonts w:ascii="Calibri" w:hAnsi="Calibri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idea</cp:lastModifiedBy>
  <cp:revision>12</cp:revision>
  <dcterms:created xsi:type="dcterms:W3CDTF">2021-08-12T02:10:00Z</dcterms:created>
  <dcterms:modified xsi:type="dcterms:W3CDTF">2021-08-12T03:06:00Z</dcterms:modified>
</cp:coreProperties>
</file>